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2fff7ee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164e0843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fbced68c54ebb" /><Relationship Type="http://schemas.openxmlformats.org/officeDocument/2006/relationships/numbering" Target="/word/numbering.xml" Id="R2522effde73a4b47" /><Relationship Type="http://schemas.openxmlformats.org/officeDocument/2006/relationships/settings" Target="/word/settings.xml" Id="Ra4d6a669e4f34d89" /><Relationship Type="http://schemas.openxmlformats.org/officeDocument/2006/relationships/image" Target="/word/media/5d1994ad-236a-45ac-bc4d-68c63afa1223.png" Id="Rb93164e0843b40a6" /></Relationships>
</file>