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882f1532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2ad02bcd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27c1f3c3341c0" /><Relationship Type="http://schemas.openxmlformats.org/officeDocument/2006/relationships/numbering" Target="/word/numbering.xml" Id="R39966d26aed74f6b" /><Relationship Type="http://schemas.openxmlformats.org/officeDocument/2006/relationships/settings" Target="/word/settings.xml" Id="R5a0f5d8959f146ee" /><Relationship Type="http://schemas.openxmlformats.org/officeDocument/2006/relationships/image" Target="/word/media/aafce1e8-1250-492b-a9f9-23caf4dfd7c3.png" Id="R7fc2ad02bcda46e6" /></Relationships>
</file>