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92beab2c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b88949f3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Chakkian,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4a7a9f4b84925" /><Relationship Type="http://schemas.openxmlformats.org/officeDocument/2006/relationships/numbering" Target="/word/numbering.xml" Id="Rf3bfc618a3744732" /><Relationship Type="http://schemas.openxmlformats.org/officeDocument/2006/relationships/settings" Target="/word/settings.xml" Id="R614112b6fa6e4bc7" /><Relationship Type="http://schemas.openxmlformats.org/officeDocument/2006/relationships/image" Target="/word/media/23909891-d4ca-4d2a-a8ec-a5baa27dfbc3.png" Id="R50a0b88949f34c09" /></Relationships>
</file>