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903e1ff19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0ee420c57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Charkhal,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5a5ed98a44f7b" /><Relationship Type="http://schemas.openxmlformats.org/officeDocument/2006/relationships/numbering" Target="/word/numbering.xml" Id="Rf7062dd8d7054154" /><Relationship Type="http://schemas.openxmlformats.org/officeDocument/2006/relationships/settings" Target="/word/settings.xml" Id="Rd259ea9b7905435b" /><Relationship Type="http://schemas.openxmlformats.org/officeDocument/2006/relationships/image" Target="/word/media/131167eb-2cc1-4aa6-b6f8-9e2eb63fb85b.png" Id="R40c0ee420c5742fe" /></Relationships>
</file>