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246651fda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a48a4f294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Dhokian,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f3c27e9ec4a0e" /><Relationship Type="http://schemas.openxmlformats.org/officeDocument/2006/relationships/numbering" Target="/word/numbering.xml" Id="R262c3f9d0f5f4911" /><Relationship Type="http://schemas.openxmlformats.org/officeDocument/2006/relationships/settings" Target="/word/settings.xml" Id="R4b23bdbc792c4f5c" /><Relationship Type="http://schemas.openxmlformats.org/officeDocument/2006/relationships/image" Target="/word/media/ed902aed-8aab-4166-82d4-6a0d23797b4e.png" Id="R877a48a4f2944f23" /></Relationships>
</file>