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55eb3ab61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7ed5166df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Inayat,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32f6981aa4dfa" /><Relationship Type="http://schemas.openxmlformats.org/officeDocument/2006/relationships/numbering" Target="/word/numbering.xml" Id="Rb97bbfd5dbba4544" /><Relationship Type="http://schemas.openxmlformats.org/officeDocument/2006/relationships/settings" Target="/word/settings.xml" Id="Rb7669db534c44d66" /><Relationship Type="http://schemas.openxmlformats.org/officeDocument/2006/relationships/image" Target="/word/media/ac44f116-4e8a-4d50-9fbe-b85f2ad0ad97.png" Id="R54d7ed5166df4e89" /></Relationships>
</file>