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67a3f8cf0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21edc5202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Kharpa,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a51c823b84abe" /><Relationship Type="http://schemas.openxmlformats.org/officeDocument/2006/relationships/numbering" Target="/word/numbering.xml" Id="R6b264474b8fd4162" /><Relationship Type="http://schemas.openxmlformats.org/officeDocument/2006/relationships/settings" Target="/word/settings.xml" Id="R60459b9f90ea4686" /><Relationship Type="http://schemas.openxmlformats.org/officeDocument/2006/relationships/image" Target="/word/media/22ea1974-0faa-4b9c-aea8-a786ff628d47.png" Id="R96421edc52024d1f" /></Relationships>
</file>