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d6b6607c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e468924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Mustaqim,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2fb58ff894cc5" /><Relationship Type="http://schemas.openxmlformats.org/officeDocument/2006/relationships/numbering" Target="/word/numbering.xml" Id="R878f730277cb4fb2" /><Relationship Type="http://schemas.openxmlformats.org/officeDocument/2006/relationships/settings" Target="/word/settings.xml" Id="R3f3a699cf95e427d" /><Relationship Type="http://schemas.openxmlformats.org/officeDocument/2006/relationships/image" Target="/word/media/b71258a8-a8da-427b-83d1-1c000c7a37ff.png" Id="Ra113e468924c480c" /></Relationships>
</file>