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9027e51ac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cdb40349d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Nando,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4ea8731994255" /><Relationship Type="http://schemas.openxmlformats.org/officeDocument/2006/relationships/numbering" Target="/word/numbering.xml" Id="R817a5e53b7c74c3e" /><Relationship Type="http://schemas.openxmlformats.org/officeDocument/2006/relationships/settings" Target="/word/settings.xml" Id="Ref75ac271c7048de" /><Relationship Type="http://schemas.openxmlformats.org/officeDocument/2006/relationships/image" Target="/word/media/e1813e8e-a4a2-48be-85db-7ba2a207e332.png" Id="Re77cdb40349d44e1" /></Relationships>
</file>