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7aaf825ec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0bfa37f0b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Rahinat,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321f8fe7841ed" /><Relationship Type="http://schemas.openxmlformats.org/officeDocument/2006/relationships/numbering" Target="/word/numbering.xml" Id="Rff34abd47df04bfa" /><Relationship Type="http://schemas.openxmlformats.org/officeDocument/2006/relationships/settings" Target="/word/settings.xml" Id="Rda2427e425554c31" /><Relationship Type="http://schemas.openxmlformats.org/officeDocument/2006/relationships/image" Target="/word/media/17ec37a8-3ad7-4839-be0b-8e3c00e1c3dd.png" Id="Rfb10bfa37f0b4708" /></Relationships>
</file>