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f7cd2fa35847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5b9a5af86147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Uchhur,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7fa7c7a6134d40" /><Relationship Type="http://schemas.openxmlformats.org/officeDocument/2006/relationships/numbering" Target="/word/numbering.xml" Id="R311c647ade614753" /><Relationship Type="http://schemas.openxmlformats.org/officeDocument/2006/relationships/settings" Target="/word/settings.xml" Id="R1c538dcd66e64290" /><Relationship Type="http://schemas.openxmlformats.org/officeDocument/2006/relationships/image" Target="/word/media/b9886bf3-120e-4f16-bfd5-b7fa4e1c290e.png" Id="Re95b9a5af8614771" /></Relationships>
</file>