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89aaf532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fd26347c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Waracha,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ba01b53b4ec5" /><Relationship Type="http://schemas.openxmlformats.org/officeDocument/2006/relationships/numbering" Target="/word/numbering.xml" Id="Rddb37eb929304c9c" /><Relationship Type="http://schemas.openxmlformats.org/officeDocument/2006/relationships/settings" Target="/word/settings.xml" Id="Rbd612b55a89c4ef7" /><Relationship Type="http://schemas.openxmlformats.org/officeDocument/2006/relationships/image" Target="/word/media/480587e2-6e1b-4129-84ec-46342ef79635.png" Id="Ra16fd26347c24d2f" /></Relationships>
</file>