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ad6becd9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29fc0002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7fc8eba34f55" /><Relationship Type="http://schemas.openxmlformats.org/officeDocument/2006/relationships/numbering" Target="/word/numbering.xml" Id="Ra24e73637291459f" /><Relationship Type="http://schemas.openxmlformats.org/officeDocument/2006/relationships/settings" Target="/word/settings.xml" Id="R90208af7b3a54571" /><Relationship Type="http://schemas.openxmlformats.org/officeDocument/2006/relationships/image" Target="/word/media/98fb0e2a-b75c-4b08-acb9-bc5884a6dd56.png" Id="R490029fc000248ae" /></Relationships>
</file>