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1ce83a2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bc3393c2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ee45f37d412c" /><Relationship Type="http://schemas.openxmlformats.org/officeDocument/2006/relationships/numbering" Target="/word/numbering.xml" Id="Rafd45769282c4728" /><Relationship Type="http://schemas.openxmlformats.org/officeDocument/2006/relationships/settings" Target="/word/settings.xml" Id="Rff59c6337f5e45e3" /><Relationship Type="http://schemas.openxmlformats.org/officeDocument/2006/relationships/image" Target="/word/media/a8ddcd90-aff9-4b06-acd0-5fba8c6f3971.png" Id="R79fbc3393c2c4cd9" /></Relationships>
</file>