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1f678cad2c47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9b6c7076b147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Drawen,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919af10efc488c" /><Relationship Type="http://schemas.openxmlformats.org/officeDocument/2006/relationships/numbering" Target="/word/numbering.xml" Id="R4e1873e1f41b4d95" /><Relationship Type="http://schemas.openxmlformats.org/officeDocument/2006/relationships/settings" Target="/word/settings.xml" Id="R6df7a1b7aa434023" /><Relationship Type="http://schemas.openxmlformats.org/officeDocument/2006/relationships/image" Target="/word/media/9cf1209a-34b7-4245-aa63-452b91ef3382.png" Id="R679b6c7076b1472e" /></Relationships>
</file>