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1e65a1481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8de99bb4d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Faridkot,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1a50bd61448b6" /><Relationship Type="http://schemas.openxmlformats.org/officeDocument/2006/relationships/numbering" Target="/word/numbering.xml" Id="R4837dc379f6f443d" /><Relationship Type="http://schemas.openxmlformats.org/officeDocument/2006/relationships/settings" Target="/word/settings.xml" Id="Rf5667d570ff1486c" /><Relationship Type="http://schemas.openxmlformats.org/officeDocument/2006/relationships/image" Target="/word/media/c85c3cd7-30e9-43aa-b932-93c12cba91fd.png" Id="Re4f8de99bb4d4425" /></Relationships>
</file>