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a16da9bd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72780418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36b3ff1c947bb" /><Relationship Type="http://schemas.openxmlformats.org/officeDocument/2006/relationships/numbering" Target="/word/numbering.xml" Id="R761d5b7d1ca44c18" /><Relationship Type="http://schemas.openxmlformats.org/officeDocument/2006/relationships/settings" Target="/word/settings.xml" Id="Ra82604544e8c4de7" /><Relationship Type="http://schemas.openxmlformats.org/officeDocument/2006/relationships/image" Target="/word/media/1fac983f-75b3-4ec3-8078-d417cbca3c19.png" Id="R72a2727804184972" /></Relationships>
</file>