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54c0391c8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b1b829f18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Fazal-i-Abad,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0561d7ed7414d" /><Relationship Type="http://schemas.openxmlformats.org/officeDocument/2006/relationships/numbering" Target="/word/numbering.xml" Id="R2a07de69eecc4011" /><Relationship Type="http://schemas.openxmlformats.org/officeDocument/2006/relationships/settings" Target="/word/settings.xml" Id="Rb15b67e5769b4f4d" /><Relationship Type="http://schemas.openxmlformats.org/officeDocument/2006/relationships/image" Target="/word/media/a2f37506-0495-4550-9a15-20b7a2f8fe97.png" Id="R1b5b1b829f184bbe" /></Relationships>
</file>