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85a84e3da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dca2ab0c1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Firoz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170ebc5e84b29" /><Relationship Type="http://schemas.openxmlformats.org/officeDocument/2006/relationships/numbering" Target="/word/numbering.xml" Id="R1fa433a4882b43ef" /><Relationship Type="http://schemas.openxmlformats.org/officeDocument/2006/relationships/settings" Target="/word/settings.xml" Id="R5d712c7ff4ec4f15" /><Relationship Type="http://schemas.openxmlformats.org/officeDocument/2006/relationships/image" Target="/word/media/d6c6cf2a-3f6f-4d26-b655-17056cd89c24.png" Id="R55edca2ab0c14e07" /></Relationships>
</file>