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da6382b8b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cd6aaeefc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Gabbiwala,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bb950343449f7" /><Relationship Type="http://schemas.openxmlformats.org/officeDocument/2006/relationships/numbering" Target="/word/numbering.xml" Id="Rcde891c8b37547a0" /><Relationship Type="http://schemas.openxmlformats.org/officeDocument/2006/relationships/settings" Target="/word/settings.xml" Id="Rf4c21ab781664b3b" /><Relationship Type="http://schemas.openxmlformats.org/officeDocument/2006/relationships/image" Target="/word/media/810c1f29-c924-4515-8254-82d6faaffa0b.png" Id="Rdedcd6aaeefc4297" /></Relationships>
</file>