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b96a85675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7c663e74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Gahia Chhappar,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32e1984b841ee" /><Relationship Type="http://schemas.openxmlformats.org/officeDocument/2006/relationships/numbering" Target="/word/numbering.xml" Id="R981be5708f3f475d" /><Relationship Type="http://schemas.openxmlformats.org/officeDocument/2006/relationships/settings" Target="/word/settings.xml" Id="R3e129960051c4bfb" /><Relationship Type="http://schemas.openxmlformats.org/officeDocument/2006/relationships/image" Target="/word/media/2b05ed58-8f57-4a71-9321-89f78f05c149.png" Id="R4ba67c663e744cbf" /></Relationships>
</file>