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b2c4c5690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a066c6742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Galatak,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c00a67c124894" /><Relationship Type="http://schemas.openxmlformats.org/officeDocument/2006/relationships/numbering" Target="/word/numbering.xml" Id="R3eeb1f46ff4e4b45" /><Relationship Type="http://schemas.openxmlformats.org/officeDocument/2006/relationships/settings" Target="/word/settings.xml" Id="R0c956f7d89b84df5" /><Relationship Type="http://schemas.openxmlformats.org/officeDocument/2006/relationships/image" Target="/word/media/3cb78407-2d67-43fa-84d4-8a5715a4110d.png" Id="R28fa066c674247b1" /></Relationships>
</file>