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cb184a816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32b6ff3c0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22c0ee1ea4fdb" /><Relationship Type="http://schemas.openxmlformats.org/officeDocument/2006/relationships/numbering" Target="/word/numbering.xml" Id="Re4f02fb264a04c79" /><Relationship Type="http://schemas.openxmlformats.org/officeDocument/2006/relationships/settings" Target="/word/settings.xml" Id="Ra43aed536ebc437d" /><Relationship Type="http://schemas.openxmlformats.org/officeDocument/2006/relationships/image" Target="/word/media/aca654ea-2ae7-499e-a5ba-8966706aef7d.png" Id="R43d32b6ff3c0410d" /></Relationships>
</file>