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ad678bfe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1b8e4abf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Ganjo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a7e961fec4ed7" /><Relationship Type="http://schemas.openxmlformats.org/officeDocument/2006/relationships/numbering" Target="/word/numbering.xml" Id="R9e52213ae1c34193" /><Relationship Type="http://schemas.openxmlformats.org/officeDocument/2006/relationships/settings" Target="/word/settings.xml" Id="R9f3036631b734a8a" /><Relationship Type="http://schemas.openxmlformats.org/officeDocument/2006/relationships/image" Target="/word/media/f29381cd-17e0-4fea-b7fc-99c1d5170b25.png" Id="R7a901b8e4abf426c" /></Relationships>
</file>