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153afb225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785c9e834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Gargarai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536c248104c31" /><Relationship Type="http://schemas.openxmlformats.org/officeDocument/2006/relationships/numbering" Target="/word/numbering.xml" Id="R89cb290778404837" /><Relationship Type="http://schemas.openxmlformats.org/officeDocument/2006/relationships/settings" Target="/word/settings.xml" Id="Rcc207b06590e4e36" /><Relationship Type="http://schemas.openxmlformats.org/officeDocument/2006/relationships/image" Target="/word/media/80b18b44-247e-48bc-9ee2-f0f7867ab103.png" Id="Re83785c9e8344dce" /></Relationships>
</file>