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254da6350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e1c030c65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Gawai,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cf9b38b674827" /><Relationship Type="http://schemas.openxmlformats.org/officeDocument/2006/relationships/numbering" Target="/word/numbering.xml" Id="R653b00aa21f14740" /><Relationship Type="http://schemas.openxmlformats.org/officeDocument/2006/relationships/settings" Target="/word/settings.xml" Id="R651be17a30db4f37" /><Relationship Type="http://schemas.openxmlformats.org/officeDocument/2006/relationships/image" Target="/word/media/1303703d-0d82-4acf-8350-1d491f212de6.png" Id="Rf6be1c030c654d1d" /></Relationships>
</file>