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b8ef6d25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98227d93d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Ghaibizai,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b4f7ff73b4a9e" /><Relationship Type="http://schemas.openxmlformats.org/officeDocument/2006/relationships/numbering" Target="/word/numbering.xml" Id="Re963657f90ff4d18" /><Relationship Type="http://schemas.openxmlformats.org/officeDocument/2006/relationships/settings" Target="/word/settings.xml" Id="R3b2edba79dfa4ead" /><Relationship Type="http://schemas.openxmlformats.org/officeDocument/2006/relationships/image" Target="/word/media/b2c37a28-655a-4afc-8fb0-ead0bcef4765.png" Id="R8fa98227d93d4e64" /></Relationships>
</file>