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d1c1f2c2c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df44c485a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Ghalwal,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eace8cf714d55" /><Relationship Type="http://schemas.openxmlformats.org/officeDocument/2006/relationships/numbering" Target="/word/numbering.xml" Id="R9c05bfe8579c4297" /><Relationship Type="http://schemas.openxmlformats.org/officeDocument/2006/relationships/settings" Target="/word/settings.xml" Id="R652c8c95fe654015" /><Relationship Type="http://schemas.openxmlformats.org/officeDocument/2006/relationships/image" Target="/word/media/8eb720b2-726a-4fb3-ba01-c66bb11e732d.png" Id="R8f5df44c485a4353" /></Relationships>
</file>