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533a337d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3ac041cc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ef67f61b64e1f" /><Relationship Type="http://schemas.openxmlformats.org/officeDocument/2006/relationships/numbering" Target="/word/numbering.xml" Id="R3cd7469c5b03442a" /><Relationship Type="http://schemas.openxmlformats.org/officeDocument/2006/relationships/settings" Target="/word/settings.xml" Id="R66e6ce03ee6b48e4" /><Relationship Type="http://schemas.openxmlformats.org/officeDocument/2006/relationships/image" Target="/word/media/ff3b379e-15e1-48f9-a6a8-997f10f9bf1f.png" Id="Rdbf93ac041cc47df" /></Relationships>
</file>