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f494c579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194f9026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Ghorepher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1f1fdeca8419c" /><Relationship Type="http://schemas.openxmlformats.org/officeDocument/2006/relationships/numbering" Target="/word/numbering.xml" Id="R1ad04772bfa64eaf" /><Relationship Type="http://schemas.openxmlformats.org/officeDocument/2006/relationships/settings" Target="/word/settings.xml" Id="Rc35489f602524aa4" /><Relationship Type="http://schemas.openxmlformats.org/officeDocument/2006/relationships/image" Target="/word/media/cb3f4cd7-86fa-4ad4-8c0c-77ca03ec3978.png" Id="R4fc194f9026747d0" /></Relationships>
</file>