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bf4fac276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f67c83351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Rasul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6bc5c8e4b4cca" /><Relationship Type="http://schemas.openxmlformats.org/officeDocument/2006/relationships/numbering" Target="/word/numbering.xml" Id="Rc102b64cfea3483d" /><Relationship Type="http://schemas.openxmlformats.org/officeDocument/2006/relationships/settings" Target="/word/settings.xml" Id="Rb76a38a4881349e0" /><Relationship Type="http://schemas.openxmlformats.org/officeDocument/2006/relationships/image" Target="/word/media/5bdf1f2a-1c84-461d-a682-61bf2a1eeb63.png" Id="R5e2f67c833514e50" /></Relationships>
</file>