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5dff15538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a1c2cead4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Ghumro Khakrani,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d8299be9740c6" /><Relationship Type="http://schemas.openxmlformats.org/officeDocument/2006/relationships/numbering" Target="/word/numbering.xml" Id="R5f8727752fdb4af8" /><Relationship Type="http://schemas.openxmlformats.org/officeDocument/2006/relationships/settings" Target="/word/settings.xml" Id="R13edd70f440f4b29" /><Relationship Type="http://schemas.openxmlformats.org/officeDocument/2006/relationships/image" Target="/word/media/8a1a0606-ce59-4c86-9c41-a4450660442c.png" Id="R0faa1c2cead4471f" /></Relationships>
</file>