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a5e296fdf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36c617fdc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Ghundaka,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edfc6b83b410c" /><Relationship Type="http://schemas.openxmlformats.org/officeDocument/2006/relationships/numbering" Target="/word/numbering.xml" Id="Rc657fe61b1d74d3c" /><Relationship Type="http://schemas.openxmlformats.org/officeDocument/2006/relationships/settings" Target="/word/settings.xml" Id="R0aac8a210d1c4d28" /><Relationship Type="http://schemas.openxmlformats.org/officeDocument/2006/relationships/image" Target="/word/media/9dbf4c6e-458a-42c7-bb87-b13ddc4cbee6.png" Id="R4eb36c617fdc4d27" /></Relationships>
</file>