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626d259b0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6ff1fb569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88592f174b0e" /><Relationship Type="http://schemas.openxmlformats.org/officeDocument/2006/relationships/numbering" Target="/word/numbering.xml" Id="R38fe75365bbe401c" /><Relationship Type="http://schemas.openxmlformats.org/officeDocument/2006/relationships/settings" Target="/word/settings.xml" Id="R1533b329bf6d4aec" /><Relationship Type="http://schemas.openxmlformats.org/officeDocument/2006/relationships/image" Target="/word/media/f42a5e5f-9bf3-4585-9102-20651cf32480.png" Id="Re736ff1fb56946b8" /></Relationships>
</file>