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a2aa958e7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f540039ea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Gilwandai,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681b204a84aa7" /><Relationship Type="http://schemas.openxmlformats.org/officeDocument/2006/relationships/numbering" Target="/word/numbering.xml" Id="R82c0ae28e566495e" /><Relationship Type="http://schemas.openxmlformats.org/officeDocument/2006/relationships/settings" Target="/word/settings.xml" Id="R37d17b3a0a464b76" /><Relationship Type="http://schemas.openxmlformats.org/officeDocument/2006/relationships/image" Target="/word/media/0915cf99-cba1-4399-94ed-4b0436ffd2e0.png" Id="R4a5f540039ea4571" /></Relationships>
</file>