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6d1af3da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cb1143e09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Ghafur,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a66af4e6d48c3" /><Relationship Type="http://schemas.openxmlformats.org/officeDocument/2006/relationships/numbering" Target="/word/numbering.xml" Id="R13656d766b8041ac" /><Relationship Type="http://schemas.openxmlformats.org/officeDocument/2006/relationships/settings" Target="/word/settings.xml" Id="R7e97d77bd9cb4706" /><Relationship Type="http://schemas.openxmlformats.org/officeDocument/2006/relationships/image" Target="/word/media/cfeb5df3-b6ff-4407-9d93-b71ec487d6c6.png" Id="R55ccb1143e094b39" /></Relationships>
</file>