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bab3e768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4b75af2f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Ak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156c0a2c416d" /><Relationship Type="http://schemas.openxmlformats.org/officeDocument/2006/relationships/numbering" Target="/word/numbering.xml" Id="Re08f4b85cf704092" /><Relationship Type="http://schemas.openxmlformats.org/officeDocument/2006/relationships/settings" Target="/word/settings.xml" Id="R9abcf8b7f9e84a4b" /><Relationship Type="http://schemas.openxmlformats.org/officeDocument/2006/relationships/image" Target="/word/media/67643dcb-3a78-4ce0-bc71-b62c5a7bc2e8.png" Id="Racdf4b75af2f41fd" /></Relationships>
</file>