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b274356a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14af103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bbdff6f62406d" /><Relationship Type="http://schemas.openxmlformats.org/officeDocument/2006/relationships/numbering" Target="/word/numbering.xml" Id="Rc219b523073a425b" /><Relationship Type="http://schemas.openxmlformats.org/officeDocument/2006/relationships/settings" Target="/word/settings.xml" Id="Rf4b1ca5901ee4b94" /><Relationship Type="http://schemas.openxmlformats.org/officeDocument/2006/relationships/image" Target="/word/media/552e86fa-28ee-4dd1-a18c-d8dfa366e0f3.png" Id="R2e4714af103a4197" /></Relationships>
</file>