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1cf5292e7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06e451d3a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Bachahal,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b8656a5d7453e" /><Relationship Type="http://schemas.openxmlformats.org/officeDocument/2006/relationships/numbering" Target="/word/numbering.xml" Id="Rbe1129d3fdab4d8c" /><Relationship Type="http://schemas.openxmlformats.org/officeDocument/2006/relationships/settings" Target="/word/settings.xml" Id="R38ad9a2a402040e6" /><Relationship Type="http://schemas.openxmlformats.org/officeDocument/2006/relationships/image" Target="/word/media/031adb08-da18-48ad-9c50-8bd8eea7ebf4.png" Id="Re0a06e451d3a4697" /></Relationships>
</file>