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aa5806c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b4c98414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Bakhsh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50b00f5e04cb5" /><Relationship Type="http://schemas.openxmlformats.org/officeDocument/2006/relationships/numbering" Target="/word/numbering.xml" Id="R445e3221d6b848bb" /><Relationship Type="http://schemas.openxmlformats.org/officeDocument/2006/relationships/settings" Target="/word/settings.xml" Id="R09b4c8450dd24e74" /><Relationship Type="http://schemas.openxmlformats.org/officeDocument/2006/relationships/image" Target="/word/media/a510b7f9-1726-400f-ae19-6809e38d6353.png" Id="R5c2ab4c984144850" /></Relationships>
</file>