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90997fe6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4c94dcf4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Chaudhary Khalid,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d365d7be84f3f" /><Relationship Type="http://schemas.openxmlformats.org/officeDocument/2006/relationships/numbering" Target="/word/numbering.xml" Id="R6fd13796f45046cc" /><Relationship Type="http://schemas.openxmlformats.org/officeDocument/2006/relationships/settings" Target="/word/settings.xml" Id="Rb6fb9f7f62714ae9" /><Relationship Type="http://schemas.openxmlformats.org/officeDocument/2006/relationships/image" Target="/word/media/dfbf4283-027b-41a5-9249-baeb501b54c2.png" Id="R9334c94dcf4e47ed" /></Relationships>
</file>