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2b5735fb9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a92a979d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Chauttan,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ce6359fdf44ad" /><Relationship Type="http://schemas.openxmlformats.org/officeDocument/2006/relationships/numbering" Target="/word/numbering.xml" Id="R61bef128a0db4a9a" /><Relationship Type="http://schemas.openxmlformats.org/officeDocument/2006/relationships/settings" Target="/word/settings.xml" Id="R2c504f34c9c04bbe" /><Relationship Type="http://schemas.openxmlformats.org/officeDocument/2006/relationships/image" Target="/word/media/b07ffd73-8f5f-4269-b39b-b2ae5104b0e5.png" Id="R0d82a92a979d4e91" /></Relationships>
</file>