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dac3dbc28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37ebea871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Choudhery Sadiq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4b6038d1945a4" /><Relationship Type="http://schemas.openxmlformats.org/officeDocument/2006/relationships/numbering" Target="/word/numbering.xml" Id="R8778bc382762418e" /><Relationship Type="http://schemas.openxmlformats.org/officeDocument/2006/relationships/settings" Target="/word/settings.xml" Id="R13408bbc0be94ce9" /><Relationship Type="http://schemas.openxmlformats.org/officeDocument/2006/relationships/image" Target="/word/media/f3d78130-ed3c-4036-8467-f87ea46562c9.png" Id="R66a37ebea8714721" /></Relationships>
</file>