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f933e44e2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8c30f395e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Chutto,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f2b7caeeb422f" /><Relationship Type="http://schemas.openxmlformats.org/officeDocument/2006/relationships/numbering" Target="/word/numbering.xml" Id="Rb4e1e2ccbea5485b" /><Relationship Type="http://schemas.openxmlformats.org/officeDocument/2006/relationships/settings" Target="/word/settings.xml" Id="Rcedf35ff38554e04" /><Relationship Type="http://schemas.openxmlformats.org/officeDocument/2006/relationships/image" Target="/word/media/e8e03323-dc13-4d8c-bd03-ce6c51683d03.png" Id="R3568c30f395e4556" /></Relationships>
</file>