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c44772b00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3f6c3ca8c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Dhanron Pawnhar,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4fca6ff864cee" /><Relationship Type="http://schemas.openxmlformats.org/officeDocument/2006/relationships/numbering" Target="/word/numbering.xml" Id="R7a4c1590d5f448f0" /><Relationship Type="http://schemas.openxmlformats.org/officeDocument/2006/relationships/settings" Target="/word/settings.xml" Id="R1e8524ce1ecf437c" /><Relationship Type="http://schemas.openxmlformats.org/officeDocument/2006/relationships/image" Target="/word/media/37204477-a7c1-4761-a405-cd7520278b98.png" Id="R5d83f6c3ca8c4600" /></Relationships>
</file>