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b208ecec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1d8e0d78e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Dosu Wichla,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b9490c9d14352" /><Relationship Type="http://schemas.openxmlformats.org/officeDocument/2006/relationships/numbering" Target="/word/numbering.xml" Id="Rd607f12b54f84698" /><Relationship Type="http://schemas.openxmlformats.org/officeDocument/2006/relationships/settings" Target="/word/settings.xml" Id="Rb4c99caf882c472c" /><Relationship Type="http://schemas.openxmlformats.org/officeDocument/2006/relationships/image" Target="/word/media/feeb2c44-055d-4d33-b546-a940791fbcbc.png" Id="R6471d8e0d78e4bef" /></Relationships>
</file>