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602bb866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1d86d3c8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1c4c9b5647f5" /><Relationship Type="http://schemas.openxmlformats.org/officeDocument/2006/relationships/numbering" Target="/word/numbering.xml" Id="Ra92582daf6244f0e" /><Relationship Type="http://schemas.openxmlformats.org/officeDocument/2006/relationships/settings" Target="/word/settings.xml" Id="R02115dc167e44840" /><Relationship Type="http://schemas.openxmlformats.org/officeDocument/2006/relationships/image" Target="/word/media/316bd1d8-d2a6-43c6-8c14-8e14d8ec142c.png" Id="Rd121d86d3c8d4ab1" /></Relationships>
</file>