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acc86387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7b1b3ad4b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Ghazi Khan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5c131860741f4" /><Relationship Type="http://schemas.openxmlformats.org/officeDocument/2006/relationships/numbering" Target="/word/numbering.xml" Id="R4a635d57fa9f4a23" /><Relationship Type="http://schemas.openxmlformats.org/officeDocument/2006/relationships/settings" Target="/word/settings.xml" Id="Rd0a8877e4f1245b7" /><Relationship Type="http://schemas.openxmlformats.org/officeDocument/2006/relationships/image" Target="/word/media/ff5a4abb-8240-49f8-bd8d-8844829cdeb3.png" Id="Rf107b1b3ad4b4f6e" /></Relationships>
</file>