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bd2e1c18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5dbe194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Ghazi Khan Ladi,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6bc5d57f45a5" /><Relationship Type="http://schemas.openxmlformats.org/officeDocument/2006/relationships/numbering" Target="/word/numbering.xml" Id="Rf67b819647714c14" /><Relationship Type="http://schemas.openxmlformats.org/officeDocument/2006/relationships/settings" Target="/word/settings.xml" Id="R46365ddcbaa84fda" /><Relationship Type="http://schemas.openxmlformats.org/officeDocument/2006/relationships/image" Target="/word/media/79f58c36-a1fe-4f10-bc87-bf1989c6cfa1.png" Id="R0a885dbe19434f73" /></Relationships>
</file>