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130cc10ce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2cd59b3c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Golo Faqir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a4ecaefbe4da8" /><Relationship Type="http://schemas.openxmlformats.org/officeDocument/2006/relationships/numbering" Target="/word/numbering.xml" Id="Rf2c9c1b13bc14b47" /><Relationship Type="http://schemas.openxmlformats.org/officeDocument/2006/relationships/settings" Target="/word/settings.xml" Id="Rdda2a24018344d9f" /><Relationship Type="http://schemas.openxmlformats.org/officeDocument/2006/relationships/image" Target="/word/media/b3bd6707-8c36-4e44-a869-c82a13192a92.png" Id="Rcb72cd59b3cf4f87" /></Relationships>
</file>